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B1020F" w:rsidP="002F6A28">
      <w:pPr>
        <w:pStyle w:val="Title"/>
        <w:rPr>
          <w:caps w:val="0"/>
          <w:kern w:val="0"/>
        </w:rPr>
      </w:pPr>
      <w:bookmarkStart w:id="0" w:name="_GoBack"/>
      <w:bookmarkEnd w:id="0"/>
      <w:r w:rsidRPr="002F6A28">
        <w:rPr>
          <w:caps w:val="0"/>
          <w:kern w:val="0"/>
        </w:rPr>
        <w:t>NOTIFICATION</w:t>
      </w:r>
    </w:p>
    <w:p w:rsidR="009239F7" w:rsidRPr="002F6A28" w:rsidRDefault="00B1020F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667D8C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B1020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B1020F" w:rsidP="00C805B6">
            <w:pPr>
              <w:spacing w:before="120" w:after="120"/>
            </w:pPr>
            <w:bookmarkStart w:id="1" w:name="X_TBT_Reg_1A"/>
            <w:r w:rsidRPr="002F6A28">
              <w:rPr>
                <w:b/>
              </w:rPr>
              <w:t>Notifying Member</w:t>
            </w:r>
            <w:bookmarkEnd w:id="1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2" w:name="sps1a"/>
            <w:r w:rsidR="002F6A28" w:rsidRPr="00812D1D">
              <w:rPr>
                <w:caps/>
                <w:u w:val="single"/>
              </w:rPr>
              <w:t>Rwanda</w:t>
            </w:r>
            <w:bookmarkEnd w:id="2"/>
            <w:r w:rsidRPr="002F6A28">
              <w:t xml:space="preserve"> </w:t>
            </w:r>
          </w:p>
          <w:p w:rsidR="00F85C99" w:rsidRPr="002F6A28" w:rsidRDefault="00B1020F" w:rsidP="002F6A28">
            <w:pPr>
              <w:spacing w:after="120"/>
            </w:pPr>
            <w:bookmarkStart w:id="3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3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4" w:name="sps1b"/>
            <w:bookmarkEnd w:id="4"/>
          </w:p>
        </w:tc>
      </w:tr>
      <w:tr w:rsidR="00667D8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20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20F" w:rsidP="00155128">
            <w:pPr>
              <w:spacing w:before="120" w:after="120"/>
            </w:pPr>
            <w:bookmarkStart w:id="5" w:name="X_TBT_Reg_2A"/>
            <w:r w:rsidRPr="002F6A28">
              <w:rPr>
                <w:b/>
              </w:rPr>
              <w:t>Agency responsible</w:t>
            </w:r>
            <w:bookmarkEnd w:id="5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6" w:name="sps2a"/>
            <w:r w:rsidRPr="002F6A28">
              <w:t>Rwanda Standards Board (RSB)</w:t>
            </w:r>
            <w:bookmarkEnd w:id="6"/>
          </w:p>
          <w:p w:rsidR="00F85C99" w:rsidRPr="002F6A28" w:rsidRDefault="00B1020F" w:rsidP="00AA646C">
            <w:pPr>
              <w:spacing w:after="120"/>
            </w:pPr>
            <w:bookmarkStart w:id="7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7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8" w:name="sps4a"/>
          </w:p>
          <w:p w:rsidR="003F3F5C" w:rsidRPr="002F6A28" w:rsidRDefault="00B1020F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8"/>
          </w:p>
        </w:tc>
      </w:tr>
      <w:tr w:rsidR="00667D8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20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B1020F" w:rsidP="002F6A28">
            <w:pPr>
              <w:spacing w:before="120" w:after="120"/>
            </w:pPr>
            <w:bookmarkStart w:id="9" w:name="X_TBT_Reg_3A"/>
            <w:r w:rsidRPr="002F6A28">
              <w:rPr>
                <w:b/>
              </w:rPr>
              <w:t>Notified under Article 2.9.2</w:t>
            </w:r>
            <w:bookmarkEnd w:id="9"/>
            <w:r w:rsidRPr="002F6A28">
              <w:rPr>
                <w:b/>
              </w:rPr>
              <w:t xml:space="preserve"> [</w:t>
            </w:r>
            <w:bookmarkStart w:id="10" w:name="tbt3a"/>
            <w:r w:rsidRPr="002F6A28">
              <w:rPr>
                <w:b/>
              </w:rPr>
              <w:t>X</w:t>
            </w:r>
            <w:bookmarkEnd w:id="10"/>
            <w:r w:rsidRPr="002F6A28">
              <w:rPr>
                <w:b/>
              </w:rPr>
              <w:t xml:space="preserve">], </w:t>
            </w:r>
            <w:bookmarkStart w:id="11" w:name="X_TBT_Reg_3B"/>
            <w:r w:rsidRPr="002F6A28">
              <w:rPr>
                <w:b/>
              </w:rPr>
              <w:t>2.10.1</w:t>
            </w:r>
            <w:bookmarkEnd w:id="11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2" w:name="tbt3b"/>
            <w:r w:rsidRPr="002F6A28">
              <w:rPr>
                <w:b/>
              </w:rPr>
              <w:t>  </w:t>
            </w:r>
            <w:bookmarkEnd w:id="12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3" w:name="X_TBT_Reg_3C"/>
            <w:r w:rsidRPr="002F6A28">
              <w:rPr>
                <w:b/>
              </w:rPr>
              <w:t>5.6.2</w:t>
            </w:r>
            <w:bookmarkEnd w:id="13"/>
            <w:r w:rsidRPr="002F6A28">
              <w:rPr>
                <w:b/>
              </w:rPr>
              <w:t xml:space="preserve"> [</w:t>
            </w:r>
            <w:bookmarkStart w:id="14" w:name="tbt3c"/>
            <w:r w:rsidRPr="002F6A28">
              <w:rPr>
                <w:b/>
              </w:rPr>
              <w:t>  </w:t>
            </w:r>
            <w:bookmarkEnd w:id="14"/>
            <w:r w:rsidRPr="002F6A28">
              <w:rPr>
                <w:b/>
              </w:rPr>
              <w:t xml:space="preserve">], </w:t>
            </w:r>
            <w:bookmarkStart w:id="15" w:name="X_TBT_Reg_3D"/>
            <w:r w:rsidRPr="002F6A28">
              <w:rPr>
                <w:b/>
              </w:rPr>
              <w:t>5.7.1</w:t>
            </w:r>
            <w:bookmarkEnd w:id="15"/>
            <w:r w:rsidRPr="002F6A28">
              <w:rPr>
                <w:b/>
              </w:rPr>
              <w:t xml:space="preserve"> [</w:t>
            </w:r>
            <w:bookmarkStart w:id="16" w:name="tbt3d"/>
            <w:r w:rsidRPr="002F6A28">
              <w:rPr>
                <w:b/>
              </w:rPr>
              <w:t>  </w:t>
            </w:r>
            <w:bookmarkEnd w:id="16"/>
            <w:r w:rsidRPr="002F6A28">
              <w:rPr>
                <w:b/>
              </w:rPr>
              <w:t xml:space="preserve">], </w:t>
            </w:r>
            <w:bookmarkStart w:id="17" w:name="X_TBT_Reg_3E"/>
            <w:r w:rsidRPr="002F6A28">
              <w:rPr>
                <w:b/>
              </w:rPr>
              <w:t>other</w:t>
            </w:r>
            <w:bookmarkStart w:id="18" w:name="tbt3f"/>
            <w:bookmarkEnd w:id="17"/>
            <w:bookmarkEnd w:id="18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9" w:name="tbt3e"/>
            <w:bookmarkEnd w:id="19"/>
          </w:p>
        </w:tc>
      </w:tr>
      <w:tr w:rsidR="00667D8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20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20F" w:rsidP="002F6A28">
            <w:pPr>
              <w:spacing w:before="120" w:after="120"/>
            </w:pPr>
            <w:bookmarkStart w:id="20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20"/>
            <w:r w:rsidRPr="002F6A28">
              <w:rPr>
                <w:b/>
              </w:rPr>
              <w:t>:</w:t>
            </w:r>
            <w:r w:rsidR="00EE3A11" w:rsidRPr="00C379C8">
              <w:t xml:space="preserve"> Cheese (ICS 67.100.30)</w:t>
            </w:r>
            <w:bookmarkStart w:id="21" w:name="sps3a"/>
            <w:bookmarkEnd w:id="21"/>
          </w:p>
        </w:tc>
      </w:tr>
      <w:tr w:rsidR="00667D8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20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20F" w:rsidP="002F6A28">
            <w:pPr>
              <w:spacing w:before="120" w:after="120"/>
            </w:pPr>
            <w:bookmarkStart w:id="22" w:name="X_TBT_Reg_5A"/>
            <w:r w:rsidRPr="002F6A28">
              <w:rPr>
                <w:b/>
              </w:rPr>
              <w:t>Title, number of pages and language(s) of the notified document</w:t>
            </w:r>
            <w:bookmarkEnd w:id="22"/>
            <w:r w:rsidRPr="002F6A28">
              <w:rPr>
                <w:b/>
              </w:rPr>
              <w:t>:</w:t>
            </w:r>
            <w:r w:rsidR="00EE3A11" w:rsidRPr="00C379C8">
              <w:t xml:space="preserve"> DEAS 1011: 2019 Cheese — Specification — Cheddar cheese (10 page(s), in English)</w:t>
            </w:r>
            <w:bookmarkStart w:id="23" w:name="sps5a"/>
            <w:bookmarkStart w:id="24" w:name="sps5c"/>
            <w:bookmarkStart w:id="25" w:name="sps5b"/>
            <w:bookmarkEnd w:id="23"/>
            <w:bookmarkEnd w:id="24"/>
            <w:bookmarkEnd w:id="25"/>
          </w:p>
        </w:tc>
      </w:tr>
      <w:tr w:rsidR="00667D8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20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20F" w:rsidP="002F6A28">
            <w:pPr>
              <w:spacing w:before="120" w:after="120"/>
              <w:rPr>
                <w:b/>
              </w:rPr>
            </w:pPr>
            <w:bookmarkStart w:id="26" w:name="X_TBT_Reg_6A"/>
            <w:r w:rsidRPr="002F6A28">
              <w:rPr>
                <w:b/>
              </w:rPr>
              <w:t>Description of content</w:t>
            </w:r>
            <w:bookmarkEnd w:id="26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the requirements, sampling and test methods for cheddar cheese intended for direct consumption or for further processing.</w:t>
            </w:r>
          </w:p>
        </w:tc>
      </w:tr>
      <w:tr w:rsidR="00667D8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20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20F" w:rsidP="002F6A28">
            <w:pPr>
              <w:spacing w:before="120" w:after="120"/>
              <w:rPr>
                <w:b/>
              </w:rPr>
            </w:pPr>
            <w:bookmarkStart w:id="27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7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Quality requirements</w:t>
            </w:r>
            <w:bookmarkStart w:id="28" w:name="sps7f"/>
            <w:bookmarkEnd w:id="28"/>
          </w:p>
        </w:tc>
      </w:tr>
      <w:tr w:rsidR="00667D8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20F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B1020F" w:rsidP="009E75ED">
            <w:pPr>
              <w:spacing w:before="120" w:after="120"/>
            </w:pPr>
            <w:bookmarkStart w:id="29" w:name="X_TBT_Reg_8A"/>
            <w:r w:rsidRPr="002F6A28">
              <w:rPr>
                <w:b/>
              </w:rPr>
              <w:t>Relevant documents</w:t>
            </w:r>
            <w:bookmarkEnd w:id="29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B1020F" w:rsidRDefault="00B1020F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AOAC 999.10, Determination of Lead, Cadmium, Zinc, Copper, and Iron in foods, Atomic Absorption Spectrophotometry after Microwave Digestion</w:t>
            </w:r>
          </w:p>
          <w:p w:rsidR="00B1020F" w:rsidRDefault="00B1020F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CAC/RCP 1, General principles of food hygiene — Code of practice</w:t>
            </w:r>
          </w:p>
          <w:p w:rsidR="00B1020F" w:rsidRDefault="00B1020F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CODEX STAN 192, General standard for food additives</w:t>
            </w:r>
          </w:p>
          <w:p w:rsidR="00B1020F" w:rsidRDefault="00B1020F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CODEX STAN 283, General standard for cheese</w:t>
            </w:r>
          </w:p>
          <w:p w:rsidR="00B1020F" w:rsidRDefault="00B1020F" w:rsidP="009E75ED">
            <w:pPr>
              <w:spacing w:before="120" w:after="120"/>
              <w:jc w:val="left"/>
              <w:rPr>
                <w:bCs/>
              </w:rPr>
            </w:pPr>
            <w:proofErr w:type="spellStart"/>
            <w:r w:rsidRPr="002F6A28">
              <w:rPr>
                <w:bCs/>
              </w:rPr>
              <w:t>EAS</w:t>
            </w:r>
            <w:proofErr w:type="spellEnd"/>
            <w:r w:rsidRPr="002F6A28">
              <w:rPr>
                <w:bCs/>
              </w:rPr>
              <w:t xml:space="preserve"> 38, Labelling of pre-packaged foods — General requirements</w:t>
            </w:r>
          </w:p>
          <w:p w:rsidR="00B1020F" w:rsidRDefault="00B1020F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1854, Whey cheese — Determination of fat content — Gravimetric method (Reference method)</w:t>
            </w:r>
          </w:p>
          <w:p w:rsidR="00B1020F" w:rsidRDefault="00B1020F" w:rsidP="00B1020F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lastRenderedPageBreak/>
              <w:t>ISO 14501, Milk and milk powder — Determination of aflatoxin M1 content — Clean-up by immunoaffinity chromatography and determination by high-performance liquid chromatography</w:t>
            </w:r>
          </w:p>
          <w:p w:rsidR="00B1020F" w:rsidRDefault="00B1020F" w:rsidP="00B1020F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16649-2, Microbiology of food and animal feeding stuffs -- Horizontal method for the enumeration of betaglucuronidase-positive Escherichia coli — Part 2: Colony-count technique at 44 degrees C using 5-bromo-4-chloro-3-indolyl beta-D-glucuronide</w:t>
            </w:r>
          </w:p>
          <w:p w:rsidR="00B1020F" w:rsidRDefault="00B1020F" w:rsidP="00B1020F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4832, Microbiology of food and animal feeding stuffs — Horizontal method for the enumeration of coliforms — Colony-count technique</w:t>
            </w:r>
          </w:p>
          <w:p w:rsidR="00B1020F" w:rsidRDefault="00B1020F" w:rsidP="00B1020F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5538, Milk and milk products — Sampling — Inspection by attributes</w:t>
            </w:r>
          </w:p>
          <w:p w:rsidR="00B1020F" w:rsidRDefault="00B1020F" w:rsidP="00B1020F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8197, Milk and milk products — Sampling inspection by variables</w:t>
            </w:r>
          </w:p>
          <w:p w:rsidR="00F85C99" w:rsidRPr="002F6A28" w:rsidRDefault="00B1020F" w:rsidP="00B1020F">
            <w:pPr>
              <w:spacing w:before="120" w:after="120"/>
              <w:jc w:val="left"/>
            </w:pPr>
            <w:r w:rsidRPr="002F6A28">
              <w:rPr>
                <w:bCs/>
              </w:rPr>
              <w:t>ISO 707, Milk and milk products — Guidance on sampling</w:t>
            </w:r>
          </w:p>
        </w:tc>
      </w:tr>
      <w:tr w:rsidR="00667D8C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B1020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B1020F" w:rsidP="008953C4">
            <w:pPr>
              <w:spacing w:before="120" w:after="120"/>
            </w:pPr>
            <w:bookmarkStart w:id="30" w:name="X_TBT_Reg_9A"/>
            <w:r w:rsidRPr="002F6A28">
              <w:rPr>
                <w:b/>
              </w:rPr>
              <w:t>Proposed date of adoption</w:t>
            </w:r>
            <w:bookmarkEnd w:id="30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1" w:name="sps10a"/>
            <w:bookmarkStart w:id="32" w:name="sps10b"/>
            <w:bookmarkEnd w:id="31"/>
            <w:r w:rsidRPr="002F6A28">
              <w:t>To be determined</w:t>
            </w:r>
            <w:bookmarkEnd w:id="32"/>
          </w:p>
          <w:p w:rsidR="00EE3A11" w:rsidRPr="002F6A28" w:rsidRDefault="00B1020F" w:rsidP="008953C4">
            <w:pPr>
              <w:spacing w:after="120"/>
            </w:pPr>
            <w:bookmarkStart w:id="33" w:name="X_TBT_Reg_9B"/>
            <w:r w:rsidRPr="002F6A28">
              <w:rPr>
                <w:b/>
              </w:rPr>
              <w:t>Proposed date of entry into force</w:t>
            </w:r>
            <w:bookmarkEnd w:id="33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4" w:name="sps11a"/>
            <w:bookmarkStart w:id="35" w:name="sps11b"/>
            <w:bookmarkEnd w:id="34"/>
            <w:r w:rsidRPr="002F6A28">
              <w:t>to be determined</w:t>
            </w:r>
            <w:bookmarkEnd w:id="35"/>
          </w:p>
        </w:tc>
      </w:tr>
      <w:tr w:rsidR="00667D8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20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20F" w:rsidP="002F6A28">
            <w:pPr>
              <w:spacing w:before="120" w:after="120"/>
            </w:pPr>
            <w:bookmarkStart w:id="36" w:name="X_TBT_Reg_10A"/>
            <w:r w:rsidRPr="002F6A28">
              <w:rPr>
                <w:b/>
              </w:rPr>
              <w:t>Final date for comments</w:t>
            </w:r>
            <w:bookmarkEnd w:id="36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7" w:name="sps12a"/>
            <w:bookmarkEnd w:id="37"/>
          </w:p>
        </w:tc>
      </w:tr>
      <w:tr w:rsidR="00667D8C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B1020F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B1020F" w:rsidP="00B16145">
            <w:pPr>
              <w:keepNext/>
              <w:keepLines/>
              <w:spacing w:before="120" w:after="120"/>
            </w:pPr>
            <w:bookmarkStart w:id="38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8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9" w:name="sps13b"/>
            <w:r w:rsidRPr="002F6A28">
              <w:rPr>
                <w:b/>
              </w:rPr>
              <w:t>X</w:t>
            </w:r>
            <w:bookmarkEnd w:id="39"/>
            <w:r w:rsidRPr="002F6A28">
              <w:rPr>
                <w:b/>
              </w:rPr>
              <w:t xml:space="preserve">] </w:t>
            </w:r>
            <w:bookmarkStart w:id="40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40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1" w:name="sps13c"/>
          </w:p>
          <w:p w:rsidR="003F3F5C" w:rsidRPr="002F6A28" w:rsidRDefault="00B1020F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3F3F5C" w:rsidRPr="002F6A28" w:rsidRDefault="00150543" w:rsidP="00B16145">
            <w:pPr>
              <w:keepNext/>
              <w:keepLines/>
              <w:spacing w:before="120" w:after="120"/>
            </w:pPr>
            <w:hyperlink r:id="rId11" w:history="1">
              <w:r w:rsidR="00B1020F" w:rsidRPr="002F6A28">
                <w:rPr>
                  <w:color w:val="0000FF"/>
                  <w:u w:val="single"/>
                </w:rPr>
                <w:t>https://members.wto.org/crnattachments/2020/TBT/RWA/20_0181_00_e.pdf</w:t>
              </w:r>
            </w:hyperlink>
            <w:bookmarkEnd w:id="41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549" w:rsidRDefault="00B1020F">
      <w:r>
        <w:separator/>
      </w:r>
    </w:p>
  </w:endnote>
  <w:endnote w:type="continuationSeparator" w:id="0">
    <w:p w:rsidR="009A0549" w:rsidRDefault="00B10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1020F" w:rsidP="009239F7">
    <w:pPr>
      <w:pStyle w:val="Footer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1020F" w:rsidP="009239F7">
    <w:pPr>
      <w:pStyle w:val="Footer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B1020F">
    <w:pPr>
      <w:pStyle w:val="Footer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549" w:rsidRDefault="00B1020F">
      <w:r>
        <w:separator/>
      </w:r>
    </w:p>
  </w:footnote>
  <w:footnote w:type="continuationSeparator" w:id="0">
    <w:p w:rsidR="009A0549" w:rsidRDefault="00B10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1020F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B1020F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1020F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2" w:name="spsSymbolHeader"/>
    <w:r w:rsidRPr="002F6A28">
      <w:t>G/TBT/N/RWA/309</w:t>
    </w:r>
    <w:bookmarkEnd w:id="42"/>
  </w:p>
  <w:p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B1020F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667D8C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3"/>
    <w:tr w:rsidR="00667D8C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B1020F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8273364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667D8C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B1020F" w:rsidP="00B801E9">
          <w:pPr>
            <w:jc w:val="right"/>
            <w:rPr>
              <w:b/>
              <w:szCs w:val="16"/>
            </w:rPr>
          </w:pPr>
          <w:bookmarkStart w:id="44" w:name="bmkSymbols"/>
          <w:r w:rsidRPr="002F6A28">
            <w:rPr>
              <w:b/>
              <w:szCs w:val="16"/>
            </w:rPr>
            <w:t>G/TBT/N/RWA/309</w:t>
          </w:r>
          <w:bookmarkEnd w:id="44"/>
        </w:p>
      </w:tc>
    </w:tr>
    <w:tr w:rsidR="00667D8C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B1020F" w:rsidP="00B801E9">
          <w:pPr>
            <w:jc w:val="right"/>
            <w:rPr>
              <w:szCs w:val="16"/>
            </w:rPr>
          </w:pPr>
          <w:bookmarkStart w:id="45" w:name="spsDateDistribution"/>
          <w:bookmarkStart w:id="46" w:name="bmkDate"/>
          <w:bookmarkEnd w:id="45"/>
          <w:bookmarkEnd w:id="46"/>
          <w:r>
            <w:rPr>
              <w:szCs w:val="16"/>
            </w:rPr>
            <w:t>8 January 2020</w:t>
          </w:r>
        </w:p>
      </w:tc>
    </w:tr>
    <w:tr w:rsidR="00667D8C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B1020F" w:rsidP="0097650D">
          <w:pPr>
            <w:jc w:val="left"/>
            <w:rPr>
              <w:b/>
            </w:rPr>
          </w:pPr>
          <w:bookmarkStart w:id="47" w:name="bmkSerial"/>
          <w:r w:rsidRPr="002F6A28">
            <w:rPr>
              <w:color w:val="FF0000"/>
              <w:szCs w:val="16"/>
            </w:rPr>
            <w:t>(</w:t>
          </w:r>
          <w:bookmarkStart w:id="48" w:name="spsSerialNumber"/>
          <w:bookmarkEnd w:id="48"/>
          <w:r>
            <w:rPr>
              <w:color w:val="FF0000"/>
              <w:szCs w:val="16"/>
            </w:rPr>
            <w:t>20-</w:t>
          </w:r>
          <w:r w:rsidR="00150543">
            <w:rPr>
              <w:color w:val="FF0000"/>
              <w:szCs w:val="16"/>
            </w:rPr>
            <w:t>0140</w:t>
          </w:r>
          <w:r w:rsidRPr="002F6A28">
            <w:rPr>
              <w:color w:val="FF0000"/>
              <w:szCs w:val="16"/>
            </w:rPr>
            <w:t>)</w:t>
          </w:r>
          <w:bookmarkEnd w:id="4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B1020F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667D8C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B1020F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B1020F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3FB8DC4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28860ED8" w:tentative="1">
      <w:start w:val="1"/>
      <w:numFmt w:val="lowerLetter"/>
      <w:lvlText w:val="%2."/>
      <w:lvlJc w:val="left"/>
      <w:pPr>
        <w:ind w:left="1080" w:hanging="360"/>
      </w:pPr>
    </w:lvl>
    <w:lvl w:ilvl="2" w:tplc="CEECD0DE" w:tentative="1">
      <w:start w:val="1"/>
      <w:numFmt w:val="lowerRoman"/>
      <w:lvlText w:val="%3."/>
      <w:lvlJc w:val="right"/>
      <w:pPr>
        <w:ind w:left="1800" w:hanging="180"/>
      </w:pPr>
    </w:lvl>
    <w:lvl w:ilvl="3" w:tplc="4D06377A" w:tentative="1">
      <w:start w:val="1"/>
      <w:numFmt w:val="decimal"/>
      <w:lvlText w:val="%4."/>
      <w:lvlJc w:val="left"/>
      <w:pPr>
        <w:ind w:left="2520" w:hanging="360"/>
      </w:pPr>
    </w:lvl>
    <w:lvl w:ilvl="4" w:tplc="A77847C0" w:tentative="1">
      <w:start w:val="1"/>
      <w:numFmt w:val="lowerLetter"/>
      <w:lvlText w:val="%5."/>
      <w:lvlJc w:val="left"/>
      <w:pPr>
        <w:ind w:left="3240" w:hanging="360"/>
      </w:pPr>
    </w:lvl>
    <w:lvl w:ilvl="5" w:tplc="DEE0BAD8" w:tentative="1">
      <w:start w:val="1"/>
      <w:numFmt w:val="lowerRoman"/>
      <w:lvlText w:val="%6."/>
      <w:lvlJc w:val="right"/>
      <w:pPr>
        <w:ind w:left="3960" w:hanging="180"/>
      </w:pPr>
    </w:lvl>
    <w:lvl w:ilvl="6" w:tplc="8B34BEB8" w:tentative="1">
      <w:start w:val="1"/>
      <w:numFmt w:val="decimal"/>
      <w:lvlText w:val="%7."/>
      <w:lvlJc w:val="left"/>
      <w:pPr>
        <w:ind w:left="4680" w:hanging="360"/>
      </w:pPr>
    </w:lvl>
    <w:lvl w:ilvl="7" w:tplc="27A2DFAC" w:tentative="1">
      <w:start w:val="1"/>
      <w:numFmt w:val="lowerLetter"/>
      <w:lvlText w:val="%8."/>
      <w:lvlJc w:val="left"/>
      <w:pPr>
        <w:ind w:left="5400" w:hanging="360"/>
      </w:pPr>
    </w:lvl>
    <w:lvl w:ilvl="8" w:tplc="54C8EE0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0543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3F3F5C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67D8C"/>
    <w:rsid w:val="00674CC3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0549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020F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0490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42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Bullet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F6A28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2F6A28"/>
    <w:rPr>
      <w:szCs w:val="20"/>
    </w:rPr>
  </w:style>
  <w:style w:type="character" w:customStyle="1" w:styleId="EndnoteTextChar">
    <w:name w:val="Endnote Text Char"/>
    <w:link w:val="EndnoteText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2F6A28"/>
    <w:pPr>
      <w:ind w:left="567" w:right="567" w:firstLine="0"/>
    </w:pPr>
  </w:style>
  <w:style w:type="character" w:styleId="FootnoteReference">
    <w:name w:val="footnote reference"/>
    <w:uiPriority w:val="5"/>
    <w:rsid w:val="002F6A28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2F6A28"/>
  </w:style>
  <w:style w:type="paragraph" w:styleId="BlockText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F6A2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F6A28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2F6A2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F6A28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F6A2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F6A28"/>
  </w:style>
  <w:style w:type="character" w:customStyle="1" w:styleId="DateChar">
    <w:name w:val="Date Ch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F6A28"/>
  </w:style>
  <w:style w:type="character" w:customStyle="1" w:styleId="E-mailSignatureChar">
    <w:name w:val="E-mail Signature Char"/>
    <w:link w:val="E-mail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2F6A28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2F6A28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F6A2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2F6A28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2F6A28"/>
    <w:rPr>
      <w:lang w:val="en-GB"/>
    </w:rPr>
  </w:style>
  <w:style w:type="paragraph" w:styleId="List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2F6A28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F6A28"/>
  </w:style>
  <w:style w:type="character" w:customStyle="1" w:styleId="NoteHeadingChar">
    <w:name w:val="Note Heading Char"/>
    <w:link w:val="NoteHead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2F6A28"/>
    <w:rPr>
      <w:lang w:val="en-GB"/>
    </w:rPr>
  </w:style>
  <w:style w:type="character" w:styleId="PlaceholderText">
    <w:name w:val="Placeholder Text"/>
    <w:uiPriority w:val="99"/>
    <w:semiHidden/>
    <w:rsid w:val="002F6A28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2F6A28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F6A28"/>
  </w:style>
  <w:style w:type="character" w:customStyle="1" w:styleId="SalutationChar">
    <w:name w:val="Salutation Char"/>
    <w:link w:val="Salutation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F6A28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2F6A28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181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2624</Characters>
  <Application>Microsoft Office Word</Application>
  <DocSecurity>0</DocSecurity>
  <Lines>68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4</cp:revision>
  <dcterms:created xsi:type="dcterms:W3CDTF">2020-01-08T10:50:00Z</dcterms:created>
  <dcterms:modified xsi:type="dcterms:W3CDTF">2020-01-08T11:48:00Z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